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A" w:rsidRPr="00782F2A" w:rsidRDefault="00782F2A" w:rsidP="00782F2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782F2A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> ИСПОЛНЕНИЕ ПЛАНА</w:t>
      </w:r>
    </w:p>
    <w:p w:rsidR="00782F2A" w:rsidRPr="00782F2A" w:rsidRDefault="00782F2A" w:rsidP="00782F2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782F2A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 xml:space="preserve">Мероприятий по противодействию коррупции </w:t>
      </w:r>
      <w:proofErr w:type="gramStart"/>
      <w:r w:rsidRPr="00782F2A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>в</w:t>
      </w:r>
      <w:proofErr w:type="gramEnd"/>
    </w:p>
    <w:p w:rsidR="00782F2A" w:rsidRPr="00782F2A" w:rsidRDefault="00561138" w:rsidP="00782F2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444444"/>
          <w:sz w:val="26"/>
          <w:lang w:eastAsia="ru-RU"/>
        </w:rPr>
        <w:t>А</w:t>
      </w:r>
      <w:r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 xml:space="preserve">дминистрации </w:t>
      </w:r>
      <w:proofErr w:type="spellStart"/>
      <w:r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>Шеломковскоо</w:t>
      </w:r>
      <w:proofErr w:type="spellEnd"/>
      <w:r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 xml:space="preserve"> </w:t>
      </w:r>
      <w:r w:rsidR="00782F2A" w:rsidRPr="00782F2A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>сельсовета за 2019</w:t>
      </w:r>
      <w:r w:rsidRPr="00561138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 xml:space="preserve"> </w:t>
      </w:r>
      <w:r w:rsidRPr="00782F2A">
        <w:rPr>
          <w:rFonts w:ascii="inherit" w:eastAsia="Times New Roman" w:hAnsi="inherit" w:cs="Times New Roman"/>
          <w:b/>
          <w:bCs/>
          <w:color w:val="444444"/>
          <w:sz w:val="26"/>
          <w:lang w:eastAsia="ru-RU"/>
        </w:rPr>
        <w:t>год</w:t>
      </w:r>
    </w:p>
    <w:p w:rsidR="00782F2A" w:rsidRPr="00782F2A" w:rsidRDefault="00782F2A" w:rsidP="00782F2A">
      <w:pPr>
        <w:shd w:val="clear" w:color="auto" w:fill="FFFFFF"/>
        <w:spacing w:after="187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782F2A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"/>
        <w:gridCol w:w="4442"/>
        <w:gridCol w:w="2898"/>
        <w:gridCol w:w="3371"/>
        <w:gridCol w:w="3017"/>
      </w:tblGrid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Исполнено</w:t>
            </w:r>
          </w:p>
        </w:tc>
      </w:tr>
      <w:tr w:rsidR="00782F2A" w:rsidRPr="00647DB9" w:rsidTr="00782F2A">
        <w:tc>
          <w:tcPr>
            <w:tcW w:w="3977" w:type="pct"/>
            <w:gridSpan w:val="4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Меры по нормативно-правовому обеспечению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1,2,3,4 квартал</w:t>
            </w:r>
          </w:p>
        </w:tc>
      </w:tr>
      <w:tr w:rsidR="00782F2A" w:rsidRPr="00647DB9" w:rsidTr="00581D1D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561138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Приведение Устава</w:t>
            </w:r>
            <w:r w:rsidR="00561138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сельсовета</w:t>
            </w:r>
            <w:r w:rsidR="00561138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части дополнения </w:t>
            </w:r>
            <w:r w:rsidR="00561138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вопросами по осуществлению мер, направленных на противодействие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25.12.2008 № 273-ФЗ « О противодействии коррупции» и другими федеральными законами.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581D1D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782F2A" w:rsidRPr="006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82F2A" w:rsidRPr="00647DB9" w:rsidRDefault="00782F2A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поступления обращения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поступало-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311A52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решение </w:t>
            </w:r>
          </w:p>
        </w:tc>
      </w:tr>
      <w:tr w:rsidR="00782F2A" w:rsidRPr="00647DB9" w:rsidTr="00782F2A">
        <w:tc>
          <w:tcPr>
            <w:tcW w:w="3977" w:type="pct"/>
            <w:gridSpan w:val="4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56113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2. Совершенствование системы проведения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экспертизы нормативно правовых актов администрации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561138" w:rsidP="00561138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и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экспертизы нормативных правовых актов, издаваемых органами местного самоуправления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E288E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  (из них  8 постановлений и 23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решений)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экспертизы.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Специалисты администрации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E288E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(из н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их  8 постановлений и 23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решений)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561138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размещения правовых актов на официальном сайте администрации сельсовета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E288E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 мере </w:t>
            </w:r>
            <w:r w:rsidR="007E288E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Специалисты администрации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E288E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размещено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561138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="00561138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Дзержинского района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Специалисты администрации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Май 2019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экспертизы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5 календарных дней после выявлении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6C735F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– постановлений</w:t>
            </w:r>
          </w:p>
          <w:p w:rsidR="00782F2A" w:rsidRPr="00647DB9" w:rsidRDefault="00782F2A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782F2A" w:rsidRPr="00647DB9" w:rsidRDefault="006C735F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решени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F066E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 w:rsidR="00F066EC"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F066EC"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сельсовета.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F066EC" w:rsidP="00F066EC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своевременным предоставлением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30.04.2019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 </w:t>
            </w:r>
            <w:r w:rsidR="006C735F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поступлении информации, являющей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ся основанием для проведения проверки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поступало информации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 </w:t>
            </w:r>
            <w:r w:rsidR="006C735F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поступлении информации, являющей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ся основанием для проведения проверки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поступало информации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,п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06.12.2019 г.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1,2,3,4 квартал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Глава сельсовета в пределах своих полномочий обеспечивает принятие мер по повышению эффективности:  </w:t>
            </w: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  к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ответственности в случае их не соблюдения.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6C735F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 течение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F066EC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Факты, 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касающихся предотвращения и урегулирования конфликта интересов – отсутствует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Обеспечить контроль 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  содержащихся в анкетах, представляемых при назначении на указанные должности и поступлении на такую службу,  об их родственниках и свойственниках  в целях выявления возможного конфликта интересов</w:t>
            </w:r>
            <w:proofErr w:type="gramEnd"/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6C735F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Личные дела проверены 06.12.2019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F066EC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 w:rsidR="00F066EC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F066EC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сельсовета в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</w:t>
            </w:r>
            <w:proofErr w:type="gramEnd"/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F066EC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Размещено </w:t>
            </w:r>
            <w:r w:rsidR="00F066EC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ЕИС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262662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20.03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.2019</w:t>
            </w:r>
          </w:p>
          <w:p w:rsidR="00262662" w:rsidRPr="00647DB9" w:rsidRDefault="00262662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09.07.2019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8D16EE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Размещение материалов по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пропаганде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30 09.2019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61675F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Информационный </w:t>
            </w:r>
            <w:r w:rsidR="00E16F70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вестник № 40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 </w:t>
            </w:r>
            <w:r w:rsidR="00E16F70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</w:t>
            </w:r>
            <w:r w:rsidR="00E16F70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.2019 г.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поступления приглашения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31.02.2019.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</w:t>
            </w: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 xml:space="preserve">гражданским обществом, стимулирование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активности общественности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61675F" w:rsidP="00782F2A">
            <w:pPr>
              <w:spacing w:after="187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постановления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Данная информация не поступала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8D16EE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сельсовета - ежегодных отчетов, о реализации мер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политики в администрации </w:t>
            </w:r>
            <w:proofErr w:type="spellStart"/>
            <w:r w:rsidR="008D16EE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8D16EE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E16F70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31.12.2019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E16F70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анализа обращений граждан и организаций на предмет наличия информации о фактах коррупционных проявлений со стороны сотрудников  администрации сельсовета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поступало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7.Организационные мероприятия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E16F70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E16F70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Протокол № 2 от 20.09</w:t>
            </w:r>
            <w:r w:rsidR="00782F2A"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.2019 г.</w:t>
            </w:r>
          </w:p>
        </w:tc>
      </w:tr>
      <w:tr w:rsidR="00782F2A" w:rsidRPr="00647DB9" w:rsidTr="00782F2A">
        <w:tc>
          <w:tcPr>
            <w:tcW w:w="5000" w:type="pct"/>
            <w:gridSpan w:val="5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8.Повышение квалификации муниципальных служащих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Ежегодное повышение квалификации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в районном </w:t>
            </w: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семинаре 31.02.2019</w:t>
            </w:r>
          </w:p>
        </w:tc>
      </w:tr>
      <w:tr w:rsidR="00782F2A" w:rsidRPr="00647DB9" w:rsidTr="00782F2A">
        <w:tc>
          <w:tcPr>
            <w:tcW w:w="349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505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8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42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023" w:type="pct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82F2A" w:rsidRPr="00647DB9" w:rsidRDefault="00782F2A" w:rsidP="00782F2A">
            <w:pPr>
              <w:spacing w:after="18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7D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впервые поступивших на муниципальную службу для замещения должностей - отсутствуют</w:t>
            </w:r>
          </w:p>
        </w:tc>
      </w:tr>
    </w:tbl>
    <w:p w:rsidR="00CB7B3B" w:rsidRDefault="00CB7B3B"/>
    <w:sectPr w:rsidR="00CB7B3B" w:rsidSect="00782F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F2A"/>
    <w:rsid w:val="002447E5"/>
    <w:rsid w:val="00262662"/>
    <w:rsid w:val="00311A52"/>
    <w:rsid w:val="00561138"/>
    <w:rsid w:val="00581D1D"/>
    <w:rsid w:val="0061675F"/>
    <w:rsid w:val="00647DB9"/>
    <w:rsid w:val="006C735F"/>
    <w:rsid w:val="00782F2A"/>
    <w:rsid w:val="007E288E"/>
    <w:rsid w:val="008D16EE"/>
    <w:rsid w:val="00AE14C3"/>
    <w:rsid w:val="00B60C42"/>
    <w:rsid w:val="00CB7B3B"/>
    <w:rsid w:val="00E16F70"/>
    <w:rsid w:val="00F0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2020-02-13T08:35:00Z</cp:lastPrinted>
  <dcterms:created xsi:type="dcterms:W3CDTF">2020-02-11T13:38:00Z</dcterms:created>
  <dcterms:modified xsi:type="dcterms:W3CDTF">2020-02-13T08:37:00Z</dcterms:modified>
</cp:coreProperties>
</file>